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B2F97" w:rsidR="008F642E" w:rsidP="003775A9" w:rsidRDefault="005718E7" w14:paraId="4077E233" w14:textId="64AF0E22">
      <w:pPr>
        <w:tabs>
          <w:tab w:val="right" w:pos="9972"/>
        </w:tabs>
        <w:rPr>
          <w:rFonts w:ascii="Arial" w:hAnsi="Arial" w:cs="Arial"/>
          <w:b w:val="1"/>
          <w:bCs w:val="1"/>
          <w:sz w:val="28"/>
          <w:szCs w:val="28"/>
        </w:rPr>
      </w:pPr>
      <w:r w:rsidRPr="7DDF04A8" w:rsidR="005718E7">
        <w:rPr>
          <w:rFonts w:ascii="Arial" w:hAnsi="Arial" w:cs="Arial"/>
          <w:b w:val="1"/>
          <w:bCs w:val="1"/>
          <w:sz w:val="28"/>
          <w:szCs w:val="28"/>
        </w:rPr>
        <w:t>Application for 16-19 Bursary Fund</w:t>
      </w:r>
      <w:r w:rsidRPr="7DDF04A8" w:rsidR="005146F5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>
        <w:tab/>
      </w:r>
      <w:r w:rsidR="003775A9">
        <w:drawing>
          <wp:inline wp14:editId="35488C5E" wp14:anchorId="2ABE07E4">
            <wp:extent cx="986462" cy="322447"/>
            <wp:effectExtent l="0" t="0" r="5080" b="1905"/>
            <wp:docPr id="769639946" name="Picture 1" descr="A close-up of a sig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9ca426eb4f14f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6462" cy="3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0D05" w:rsidR="005718E7" w:rsidRDefault="005718E7" w14:paraId="522D931F" w14:textId="77777777">
      <w:pPr>
        <w:rPr>
          <w:rFonts w:ascii="Arial" w:hAnsi="Arial" w:cs="Arial"/>
          <w:bCs/>
        </w:rPr>
      </w:pPr>
    </w:p>
    <w:p w:rsidR="005718E7" w:rsidP="58E1415D" w:rsidRDefault="005718E7" w14:paraId="5B4E5614" w14:textId="048A71A5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8E1415D" w:rsidR="005718E7">
        <w:rPr>
          <w:rFonts w:ascii="Arial" w:hAnsi="Arial" w:cs="Arial"/>
        </w:rPr>
        <w:t xml:space="preserve">The 16-19 Bursary Funds are paid by the </w:t>
      </w:r>
      <w:r w:rsidRPr="58E1415D" w:rsidR="004544A8">
        <w:rPr>
          <w:rFonts w:ascii="Arial" w:hAnsi="Arial" w:cs="Arial"/>
        </w:rPr>
        <w:t>Education Funding Agency (EFA) to schools and c</w:t>
      </w:r>
      <w:r w:rsidRPr="58E1415D" w:rsidR="005718E7">
        <w:rPr>
          <w:rFonts w:ascii="Arial" w:hAnsi="Arial" w:cs="Arial"/>
        </w:rPr>
        <w:t xml:space="preserve">olleges so that they may provide financial help to students whose access </w:t>
      </w:r>
      <w:r w:rsidRPr="58E1415D" w:rsidR="005718E7">
        <w:rPr>
          <w:rFonts w:ascii="Arial" w:hAnsi="Arial" w:cs="Arial"/>
        </w:rPr>
        <w:t>to</w:t>
      </w:r>
      <w:r w:rsidRPr="58E1415D" w:rsidR="001D5A58">
        <w:rPr>
          <w:rFonts w:ascii="Arial" w:hAnsi="Arial" w:cs="Arial"/>
        </w:rPr>
        <w:t xml:space="preserve"> </w:t>
      </w:r>
      <w:r w:rsidRPr="58E1415D" w:rsidR="005718E7">
        <w:rPr>
          <w:rFonts w:ascii="Arial" w:hAnsi="Arial" w:cs="Arial"/>
        </w:rPr>
        <w:t xml:space="preserve">or completion of education might be inhibited by financial consideration. If you wish to apply for the </w:t>
      </w:r>
      <w:r w:rsidRPr="58E1415D" w:rsidR="005718E7">
        <w:rPr>
          <w:rFonts w:ascii="Arial" w:hAnsi="Arial" w:cs="Arial"/>
        </w:rPr>
        <w:t>fund</w:t>
      </w:r>
      <w:r w:rsidRPr="58E1415D" w:rsidR="005718E7">
        <w:rPr>
          <w:rFonts w:ascii="Arial" w:hAnsi="Arial" w:cs="Arial"/>
        </w:rPr>
        <w:t xml:space="preserve"> please complete the form below and return it with any required evidence to </w:t>
      </w:r>
      <w:r w:rsidRPr="58E1415D" w:rsidR="009D6D77">
        <w:rPr>
          <w:rFonts w:ascii="Arial" w:hAnsi="Arial" w:cs="Arial"/>
        </w:rPr>
        <w:t>the finance office</w:t>
      </w:r>
      <w:r w:rsidRPr="58E1415D" w:rsidR="001D5A58">
        <w:rPr>
          <w:rFonts w:ascii="Arial" w:hAnsi="Arial" w:cs="Arial"/>
          <w:b w:val="1"/>
          <w:bCs w:val="1"/>
        </w:rPr>
        <w:t xml:space="preserve"> </w:t>
      </w:r>
    </w:p>
    <w:p w:rsidR="151B5794" w:rsidP="58E1415D" w:rsidRDefault="151B5794" w14:paraId="2EEC2F2D" w14:textId="0D459D48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8E1415D" w:rsidR="151B57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Friday 11</w:t>
      </w:r>
      <w:r w:rsidRPr="58E1415D" w:rsidR="151B57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58E1415D" w:rsidR="151B57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October 2024</w:t>
      </w:r>
    </w:p>
    <w:p w:rsidRPr="00BC0D05" w:rsidR="005718E7" w:rsidP="00BC0D05" w:rsidRDefault="005718E7" w14:paraId="61FFA055" w14:textId="77777777">
      <w:pPr>
        <w:rPr>
          <w:rFonts w:ascii="Arial" w:hAnsi="Arial" w:cs="Arial"/>
          <w:bCs/>
        </w:rPr>
      </w:pPr>
    </w:p>
    <w:tbl>
      <w:tblPr>
        <w:tblW w:w="9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15"/>
        <w:gridCol w:w="2147"/>
      </w:tblGrid>
      <w:tr w:rsidRPr="00BC0D05" w:rsidR="005718E7" w:rsidTr="58E1415D" w14:paraId="0F64C095" w14:textId="77777777">
        <w:tc>
          <w:tcPr>
            <w:tcW w:w="7815" w:type="dxa"/>
            <w:shd w:val="clear" w:color="auto" w:fill="auto"/>
            <w:tcMar/>
          </w:tcPr>
          <w:p w:rsidRPr="00BC0D05" w:rsidR="005718E7" w:rsidP="58E1415D" w:rsidRDefault="005718E7" w14:noSpellErr="1" w14:paraId="13B969BC" w14:textId="676F66DE">
            <w:pPr>
              <w:rPr>
                <w:rFonts w:ascii="Arial" w:hAnsi="Arial" w:cs="Arial"/>
              </w:rPr>
            </w:pPr>
            <w:r w:rsidRPr="58E1415D" w:rsidR="005718E7">
              <w:rPr>
                <w:rFonts w:ascii="Arial" w:hAnsi="Arial" w:cs="Arial"/>
              </w:rPr>
              <w:t>Name:</w:t>
            </w:r>
          </w:p>
          <w:p w:rsidRPr="00BC0D05" w:rsidR="005718E7" w:rsidP="00BC0D05" w:rsidRDefault="005718E7" w14:paraId="26B6B73F" w14:textId="1B8CB3B2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  <w:tcMar/>
          </w:tcPr>
          <w:p w:rsidRPr="00BC0D05" w:rsidR="005718E7" w:rsidP="00BC0D05" w:rsidRDefault="005718E7" w14:paraId="4AA0A19C" w14:textId="77777777">
            <w:pPr>
              <w:rPr>
                <w:rFonts w:ascii="Arial" w:hAnsi="Arial" w:cs="Arial"/>
              </w:rPr>
            </w:pPr>
            <w:r w:rsidRPr="00BC0D05">
              <w:rPr>
                <w:rFonts w:ascii="Arial" w:hAnsi="Arial" w:cs="Arial"/>
              </w:rPr>
              <w:t>Date of birth:</w:t>
            </w:r>
          </w:p>
        </w:tc>
      </w:tr>
      <w:tr w:rsidRPr="00BC0D05" w:rsidR="005718E7" w:rsidTr="58E1415D" w14:paraId="5349A14B" w14:textId="77777777">
        <w:tc>
          <w:tcPr>
            <w:tcW w:w="9962" w:type="dxa"/>
            <w:gridSpan w:val="2"/>
            <w:shd w:val="clear" w:color="auto" w:fill="auto"/>
            <w:tcMar/>
          </w:tcPr>
          <w:p w:rsidRPr="00BC0D05" w:rsidR="00347F68" w:rsidP="00BC0D05" w:rsidRDefault="005718E7" w14:paraId="273CBE9D" w14:textId="77777777">
            <w:pPr>
              <w:rPr>
                <w:rFonts w:ascii="Arial" w:hAnsi="Arial" w:cs="Arial"/>
              </w:rPr>
            </w:pPr>
            <w:r w:rsidRPr="00BC0D05">
              <w:rPr>
                <w:rFonts w:ascii="Arial" w:hAnsi="Arial" w:cs="Arial"/>
              </w:rPr>
              <w:t>Address:</w:t>
            </w:r>
          </w:p>
          <w:p w:rsidRPr="00BC0D05" w:rsidR="005718E7" w:rsidP="58E1415D" w:rsidRDefault="005718E7" w14:noSpellErr="1" w14:paraId="4D58EC40" w14:textId="560D14D6">
            <w:pPr>
              <w:pStyle w:val="Normal"/>
              <w:rPr>
                <w:rFonts w:ascii="Arial" w:hAnsi="Arial" w:cs="Arial"/>
              </w:rPr>
            </w:pPr>
          </w:p>
          <w:p w:rsidRPr="00BC0D05" w:rsidR="005718E7" w:rsidP="58E1415D" w:rsidRDefault="005718E7" w14:paraId="6069667F" w14:textId="312EEDCF">
            <w:pPr>
              <w:pStyle w:val="Normal"/>
              <w:rPr>
                <w:rFonts w:ascii="Arial" w:hAnsi="Arial" w:cs="Arial"/>
              </w:rPr>
            </w:pPr>
          </w:p>
        </w:tc>
      </w:tr>
    </w:tbl>
    <w:p w:rsidRPr="00BC0D05" w:rsidR="005718E7" w:rsidP="00BC0D05" w:rsidRDefault="005718E7" w14:paraId="4ABDACF6" w14:textId="77777777">
      <w:pPr>
        <w:rPr>
          <w:rFonts w:ascii="Arial" w:hAnsi="Arial" w:cs="Arial"/>
        </w:rPr>
      </w:pPr>
    </w:p>
    <w:p w:rsidRPr="00BC0D05" w:rsidR="001D5A58" w:rsidRDefault="001D5A58" w14:paraId="69A136BA" w14:textId="77777777">
      <w:pPr>
        <w:rPr>
          <w:rFonts w:ascii="Arial" w:hAnsi="Arial" w:cs="Arial"/>
        </w:rPr>
      </w:pPr>
      <w:r w:rsidRPr="00BC0D05">
        <w:rPr>
          <w:rFonts w:ascii="Arial" w:hAnsi="Arial" w:cs="Arial"/>
        </w:rPr>
        <w:t xml:space="preserve">Please complete </w:t>
      </w:r>
      <w:r w:rsidRPr="00BC0D05">
        <w:rPr>
          <w:rFonts w:ascii="Arial" w:hAnsi="Arial" w:cs="Arial"/>
          <w:b/>
        </w:rPr>
        <w:t xml:space="preserve">either </w:t>
      </w:r>
      <w:r w:rsidRPr="00BC0D05">
        <w:rPr>
          <w:rFonts w:ascii="Arial" w:hAnsi="Arial" w:cs="Arial"/>
        </w:rPr>
        <w:t>Part 1 or Part 2 depending on your circumstances.</w:t>
      </w:r>
    </w:p>
    <w:p w:rsidRPr="00BC0D05" w:rsidR="001D5A58" w:rsidRDefault="001D5A58" w14:paraId="68BD63D8" w14:textId="77777777">
      <w:pPr>
        <w:rPr>
          <w:rFonts w:ascii="Arial" w:hAnsi="Arial" w:cs="Arial"/>
        </w:rPr>
      </w:pPr>
    </w:p>
    <w:p w:rsidRPr="00BC0D05" w:rsidR="001D5A58" w:rsidP="005146F5" w:rsidRDefault="005718E7" w14:paraId="44AC5359" w14:textId="77777777">
      <w:pPr>
        <w:jc w:val="both"/>
        <w:rPr>
          <w:rFonts w:ascii="Arial" w:hAnsi="Arial" w:cs="Arial"/>
          <w:b/>
        </w:rPr>
      </w:pPr>
      <w:r w:rsidRPr="00BC0D05">
        <w:rPr>
          <w:rFonts w:ascii="Arial" w:hAnsi="Arial" w:cs="Arial"/>
          <w:b/>
        </w:rPr>
        <w:t xml:space="preserve">Part 1 </w:t>
      </w:r>
      <w:r w:rsidR="00DB4C95">
        <w:rPr>
          <w:rFonts w:ascii="Arial" w:hAnsi="Arial" w:cs="Arial"/>
          <w:b/>
        </w:rPr>
        <w:t>Vulnerable Student Bursary</w:t>
      </w:r>
    </w:p>
    <w:p w:rsidRPr="00BC0D05" w:rsidR="00900AC5" w:rsidP="58E1415D" w:rsidRDefault="001D5A58" w14:paraId="22065D2B" w14:textId="6A8BB433">
      <w:pPr>
        <w:jc w:val="both"/>
        <w:rPr>
          <w:rFonts w:ascii="Arial" w:hAnsi="Arial" w:cs="Arial"/>
        </w:rPr>
      </w:pPr>
      <w:r w:rsidRPr="58E1415D" w:rsidR="001D5A58">
        <w:rPr>
          <w:rFonts w:ascii="Arial" w:hAnsi="Arial" w:cs="Arial"/>
        </w:rPr>
        <w:t>*Only complete</w:t>
      </w:r>
      <w:r w:rsidRPr="58E1415D" w:rsidR="001D5A58">
        <w:rPr>
          <w:rFonts w:ascii="Arial" w:hAnsi="Arial" w:cs="Arial"/>
          <w:b w:val="1"/>
          <w:bCs w:val="1"/>
        </w:rPr>
        <w:t xml:space="preserve"> </w:t>
      </w:r>
      <w:r w:rsidRPr="58E1415D" w:rsidR="001D5A58">
        <w:rPr>
          <w:rFonts w:ascii="Arial" w:hAnsi="Arial" w:cs="Arial"/>
        </w:rPr>
        <w:t>i</w:t>
      </w:r>
      <w:r w:rsidRPr="58E1415D" w:rsidR="00900AC5">
        <w:rPr>
          <w:rFonts w:ascii="Arial" w:hAnsi="Arial" w:cs="Arial"/>
        </w:rPr>
        <w:t>f you are in one of the following groups (please tick)</w:t>
      </w:r>
      <w:r w:rsidRPr="58E1415D" w:rsidR="001D5A58">
        <w:rPr>
          <w:rFonts w:ascii="Arial" w:hAnsi="Arial" w:cs="Arial"/>
        </w:rPr>
        <w:t>. Y</w:t>
      </w:r>
      <w:r w:rsidRPr="58E1415D" w:rsidR="00900AC5">
        <w:rPr>
          <w:rFonts w:ascii="Arial" w:hAnsi="Arial" w:cs="Arial"/>
        </w:rPr>
        <w:t xml:space="preserve">ou are entitled to £1200 per year for a </w:t>
      </w:r>
      <w:r w:rsidRPr="58E1415D" w:rsidR="00900AC5">
        <w:rPr>
          <w:rFonts w:ascii="Arial" w:hAnsi="Arial" w:cs="Arial"/>
        </w:rPr>
        <w:t>full time</w:t>
      </w:r>
      <w:r w:rsidRPr="58E1415D" w:rsidR="00900AC5">
        <w:rPr>
          <w:rFonts w:ascii="Arial" w:hAnsi="Arial" w:cs="Arial"/>
        </w:rPr>
        <w:t xml:space="preserve"> course</w:t>
      </w:r>
      <w:r w:rsidRPr="58E1415D" w:rsidR="00900AC5">
        <w:rPr>
          <w:rFonts w:ascii="Arial" w:hAnsi="Arial" w:cs="Arial"/>
          <w:i w:val="1"/>
          <w:iCs w:val="1"/>
        </w:rPr>
        <w:t>.</w:t>
      </w:r>
      <w:r w:rsidRPr="58E1415D" w:rsidR="00CB4CF2">
        <w:rPr>
          <w:rFonts w:ascii="Arial" w:hAnsi="Arial" w:cs="Arial"/>
          <w:i w:val="1"/>
          <w:iCs w:val="1"/>
        </w:rPr>
        <w:t xml:space="preserve"> </w:t>
      </w:r>
      <w:r w:rsidRPr="58E1415D" w:rsidR="001D5A58">
        <w:rPr>
          <w:rFonts w:ascii="Arial" w:hAnsi="Arial" w:cs="Arial"/>
        </w:rPr>
        <w:t>P</w:t>
      </w:r>
      <w:r w:rsidRPr="58E1415D" w:rsidR="002C2BD9">
        <w:rPr>
          <w:rFonts w:ascii="Arial" w:hAnsi="Arial" w:cs="Arial"/>
        </w:rPr>
        <w:t xml:space="preserve">lease provide </w:t>
      </w:r>
      <w:r w:rsidRPr="58E1415D" w:rsidR="002C2BD9">
        <w:rPr>
          <w:rFonts w:ascii="Arial" w:hAnsi="Arial" w:cs="Arial"/>
        </w:rPr>
        <w:t>appropriate evidence</w:t>
      </w:r>
      <w:r w:rsidRPr="58E1415D" w:rsidR="779C3290">
        <w:rPr>
          <w:rFonts w:ascii="Arial" w:hAnsi="Arial" w:cs="Arial"/>
        </w:rPr>
        <w:t>.</w:t>
      </w:r>
    </w:p>
    <w:p w:rsidR="58E1415D" w:rsidP="58E1415D" w:rsidRDefault="58E1415D" w14:paraId="360DF2E5" w14:textId="44D0790E">
      <w:pPr>
        <w:pStyle w:val="Normal"/>
        <w:jc w:val="both"/>
        <w:rPr>
          <w:rFonts w:ascii="Arial" w:hAnsi="Arial" w:cs="Arial"/>
        </w:rPr>
      </w:pPr>
    </w:p>
    <w:tbl>
      <w:tblPr>
        <w:tblW w:w="926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80"/>
        <w:gridCol w:w="687"/>
      </w:tblGrid>
      <w:tr w:rsidRPr="00BC0D05" w:rsidR="00900AC5" w:rsidTr="58E1415D" w14:paraId="22577B24" w14:textId="77777777">
        <w:tc>
          <w:tcPr>
            <w:tcW w:w="8580" w:type="dxa"/>
            <w:shd w:val="clear" w:color="auto" w:fill="auto"/>
            <w:tcMar/>
          </w:tcPr>
          <w:p w:rsidRPr="00BC0D05" w:rsidR="00900AC5" w:rsidP="00E0418C" w:rsidRDefault="00900AC5" w14:paraId="16FF91AD" w14:textId="77777777">
            <w:pPr>
              <w:pStyle w:val="Default"/>
              <w:spacing w:after="32"/>
              <w:ind w:left="360"/>
              <w:rPr>
                <w:rFonts w:ascii="Arial" w:hAnsi="Arial" w:cs="Arial"/>
                <w:b/>
              </w:rPr>
            </w:pPr>
            <w:r w:rsidRPr="00BC0D05">
              <w:rPr>
                <w:rFonts w:ascii="Arial" w:hAnsi="Arial" w:cs="Arial"/>
                <w:b/>
              </w:rPr>
              <w:t>Young pe</w:t>
            </w:r>
            <w:r w:rsidRPr="00BC0D05" w:rsidR="001D5A58">
              <w:rPr>
                <w:rFonts w:ascii="Arial" w:hAnsi="Arial" w:cs="Arial"/>
                <w:b/>
              </w:rPr>
              <w:t>rson</w:t>
            </w:r>
            <w:r w:rsidRPr="00BC0D05">
              <w:rPr>
                <w:rFonts w:ascii="Arial" w:hAnsi="Arial" w:cs="Arial"/>
                <w:b/>
              </w:rPr>
              <w:t xml:space="preserve"> in care </w:t>
            </w:r>
          </w:p>
        </w:tc>
        <w:tc>
          <w:tcPr>
            <w:tcW w:w="687" w:type="dxa"/>
            <w:shd w:val="clear" w:color="auto" w:fill="auto"/>
            <w:tcMar/>
          </w:tcPr>
          <w:p w:rsidRPr="00BC0D05" w:rsidR="00900AC5" w:rsidP="00E0418C" w:rsidRDefault="00900AC5" w14:paraId="65845FAE" w14:textId="77777777">
            <w:pPr>
              <w:pStyle w:val="Default"/>
              <w:spacing w:after="32"/>
              <w:ind w:left="360"/>
              <w:rPr>
                <w:rFonts w:ascii="Arial" w:hAnsi="Arial" w:cs="Arial"/>
                <w:b/>
              </w:rPr>
            </w:pPr>
          </w:p>
        </w:tc>
      </w:tr>
      <w:tr w:rsidRPr="00BC0D05" w:rsidR="00900AC5" w:rsidTr="58E1415D" w14:paraId="3041F1DD" w14:textId="77777777">
        <w:tc>
          <w:tcPr>
            <w:tcW w:w="8580" w:type="dxa"/>
            <w:shd w:val="clear" w:color="auto" w:fill="auto"/>
            <w:tcMar/>
          </w:tcPr>
          <w:p w:rsidRPr="00BC0D05" w:rsidR="00900AC5" w:rsidP="00E0418C" w:rsidRDefault="00900AC5" w14:paraId="111BE142" w14:textId="77777777">
            <w:pPr>
              <w:pStyle w:val="Default"/>
              <w:spacing w:after="32"/>
              <w:ind w:left="360"/>
              <w:rPr>
                <w:rFonts w:ascii="Arial" w:hAnsi="Arial" w:cs="Arial"/>
                <w:b/>
              </w:rPr>
            </w:pPr>
            <w:r w:rsidRPr="00BC0D05">
              <w:rPr>
                <w:rFonts w:ascii="Arial" w:hAnsi="Arial" w:cs="Arial"/>
                <w:b/>
              </w:rPr>
              <w:t>Care le</w:t>
            </w:r>
            <w:r w:rsidRPr="00BC0D05" w:rsidR="001D5A58">
              <w:rPr>
                <w:rFonts w:ascii="Arial" w:hAnsi="Arial" w:cs="Arial"/>
                <w:b/>
              </w:rPr>
              <w:t>aver</w:t>
            </w:r>
          </w:p>
        </w:tc>
        <w:tc>
          <w:tcPr>
            <w:tcW w:w="687" w:type="dxa"/>
            <w:shd w:val="clear" w:color="auto" w:fill="auto"/>
            <w:tcMar/>
          </w:tcPr>
          <w:p w:rsidRPr="00BC0D05" w:rsidR="00900AC5" w:rsidP="00E0418C" w:rsidRDefault="00900AC5" w14:paraId="759D57E5" w14:textId="77777777">
            <w:pPr>
              <w:pStyle w:val="Default"/>
              <w:spacing w:after="32"/>
              <w:ind w:left="360"/>
              <w:rPr>
                <w:rFonts w:ascii="Arial" w:hAnsi="Arial" w:cs="Arial"/>
                <w:b/>
              </w:rPr>
            </w:pPr>
          </w:p>
        </w:tc>
      </w:tr>
      <w:tr w:rsidRPr="00BC0D05" w:rsidR="00900AC5" w:rsidTr="58E1415D" w14:paraId="4C27A086" w14:textId="77777777">
        <w:tc>
          <w:tcPr>
            <w:tcW w:w="8580" w:type="dxa"/>
            <w:shd w:val="clear" w:color="auto" w:fill="auto"/>
            <w:tcMar/>
          </w:tcPr>
          <w:p w:rsidRPr="00BC0D05" w:rsidR="00900AC5" w:rsidP="00E0418C" w:rsidRDefault="00900AC5" w14:paraId="6CE886EC" w14:textId="77777777">
            <w:pPr>
              <w:pStyle w:val="Default"/>
              <w:spacing w:after="32"/>
              <w:ind w:left="360"/>
              <w:rPr>
                <w:rFonts w:ascii="Arial" w:hAnsi="Arial" w:cs="Arial"/>
                <w:b/>
              </w:rPr>
            </w:pPr>
            <w:r w:rsidRPr="00BC0D05">
              <w:rPr>
                <w:rFonts w:ascii="Arial" w:hAnsi="Arial" w:cs="Arial"/>
                <w:b/>
              </w:rPr>
              <w:t>Young pe</w:t>
            </w:r>
            <w:r w:rsidRPr="00BC0D05" w:rsidR="001D5A58">
              <w:rPr>
                <w:rFonts w:ascii="Arial" w:hAnsi="Arial" w:cs="Arial"/>
                <w:b/>
              </w:rPr>
              <w:t>rson</w:t>
            </w:r>
            <w:r w:rsidRPr="00BC0D05">
              <w:rPr>
                <w:rFonts w:ascii="Arial" w:hAnsi="Arial" w:cs="Arial"/>
                <w:b/>
              </w:rPr>
              <w:t xml:space="preserve"> </w:t>
            </w:r>
            <w:r w:rsidRPr="00BC0D05">
              <w:rPr>
                <w:rFonts w:ascii="Arial" w:hAnsi="Arial" w:cs="Arial"/>
                <w:b/>
                <w:u w:val="single"/>
              </w:rPr>
              <w:t>personally</w:t>
            </w:r>
            <w:r w:rsidRPr="00BC0D05">
              <w:rPr>
                <w:rFonts w:ascii="Arial" w:hAnsi="Arial" w:cs="Arial"/>
                <w:b/>
              </w:rPr>
              <w:t xml:space="preserve"> in receipt of income support </w:t>
            </w:r>
            <w:r w:rsidR="006506D3">
              <w:rPr>
                <w:rFonts w:ascii="Arial" w:hAnsi="Arial" w:cs="Arial"/>
                <w:b/>
              </w:rPr>
              <w:t>(or Universal Credit)</w:t>
            </w:r>
          </w:p>
        </w:tc>
        <w:tc>
          <w:tcPr>
            <w:tcW w:w="687" w:type="dxa"/>
            <w:shd w:val="clear" w:color="auto" w:fill="auto"/>
            <w:tcMar/>
          </w:tcPr>
          <w:p w:rsidRPr="00BC0D05" w:rsidR="00900AC5" w:rsidP="00E0418C" w:rsidRDefault="00900AC5" w14:paraId="2F8CEB32" w14:textId="77777777">
            <w:pPr>
              <w:pStyle w:val="Default"/>
              <w:spacing w:after="32"/>
              <w:ind w:left="360"/>
              <w:rPr>
                <w:rFonts w:ascii="Arial" w:hAnsi="Arial" w:cs="Arial"/>
                <w:b/>
              </w:rPr>
            </w:pPr>
          </w:p>
        </w:tc>
      </w:tr>
      <w:tr w:rsidRPr="00BC0D05" w:rsidR="00900AC5" w:rsidTr="58E1415D" w14:paraId="5E5199CA" w14:textId="77777777">
        <w:tc>
          <w:tcPr>
            <w:tcW w:w="8580" w:type="dxa"/>
            <w:shd w:val="clear" w:color="auto" w:fill="auto"/>
            <w:tcMar/>
          </w:tcPr>
          <w:p w:rsidRPr="00BC0D05" w:rsidR="00900AC5" w:rsidP="58E1415D" w:rsidRDefault="00900AC5" w14:paraId="274619D6" w14:textId="77777777" w14:noSpellErr="1">
            <w:pPr>
              <w:pStyle w:val="Default"/>
              <w:spacing w:after="32"/>
              <w:ind w:left="360"/>
              <w:rPr>
                <w:rFonts w:ascii="Arial" w:hAnsi="Arial" w:cs="Arial"/>
                <w:b w:val="1"/>
                <w:bCs w:val="1"/>
                <w:lang w:val="en-US"/>
              </w:rPr>
            </w:pPr>
            <w:r w:rsidRPr="58E1415D" w:rsidR="00900AC5">
              <w:rPr>
                <w:rFonts w:ascii="Arial" w:hAnsi="Arial" w:cs="Arial"/>
                <w:b w:val="1"/>
                <w:bCs w:val="1"/>
                <w:lang w:val="en-US"/>
              </w:rPr>
              <w:t>Disabled young pe</w:t>
            </w:r>
            <w:r w:rsidRPr="58E1415D" w:rsidR="001D5A58">
              <w:rPr>
                <w:rFonts w:ascii="Arial" w:hAnsi="Arial" w:cs="Arial"/>
                <w:b w:val="1"/>
                <w:bCs w:val="1"/>
                <w:lang w:val="en-US"/>
              </w:rPr>
              <w:t>rson</w:t>
            </w:r>
            <w:r w:rsidRPr="58E1415D" w:rsidR="00900AC5">
              <w:rPr>
                <w:rFonts w:ascii="Arial" w:hAnsi="Arial" w:cs="Arial"/>
                <w:b w:val="1"/>
                <w:bCs w:val="1"/>
                <w:lang w:val="en-US"/>
              </w:rPr>
              <w:t xml:space="preserve"> in receipt of </w:t>
            </w:r>
            <w:r w:rsidRPr="58E1415D" w:rsidR="006506D3">
              <w:rPr>
                <w:rFonts w:ascii="Arial" w:hAnsi="Arial" w:cs="Arial"/>
                <w:b w:val="1"/>
                <w:bCs w:val="1"/>
                <w:lang w:val="en-US"/>
              </w:rPr>
              <w:t xml:space="preserve">both </w:t>
            </w:r>
            <w:r w:rsidRPr="58E1415D" w:rsidR="00900AC5">
              <w:rPr>
                <w:rFonts w:ascii="Arial" w:hAnsi="Arial" w:cs="Arial"/>
                <w:b w:val="1"/>
                <w:bCs w:val="1"/>
                <w:lang w:val="en-US"/>
              </w:rPr>
              <w:t xml:space="preserve">Employment  </w:t>
            </w:r>
            <w:r w:rsidRPr="58E1415D" w:rsidR="006506D3">
              <w:rPr>
                <w:rFonts w:ascii="Arial" w:hAnsi="Arial" w:cs="Arial"/>
                <w:b w:val="1"/>
                <w:bCs w:val="1"/>
                <w:lang w:val="en-US"/>
              </w:rPr>
              <w:t>and</w:t>
            </w:r>
            <w:r w:rsidRPr="58E1415D" w:rsidR="006506D3">
              <w:rPr>
                <w:rFonts w:ascii="Arial" w:hAnsi="Arial" w:cs="Arial"/>
                <w:b w:val="1"/>
                <w:bCs w:val="1"/>
                <w:lang w:val="en-US"/>
              </w:rPr>
              <w:t xml:space="preserve"> </w:t>
            </w:r>
            <w:r w:rsidRPr="58E1415D" w:rsidR="00900AC5">
              <w:rPr>
                <w:rFonts w:ascii="Arial" w:hAnsi="Arial" w:cs="Arial"/>
                <w:b w:val="1"/>
                <w:bCs w:val="1"/>
                <w:lang w:val="en-US"/>
              </w:rPr>
              <w:t>Support Allowance</w:t>
            </w:r>
            <w:r w:rsidRPr="58E1415D" w:rsidR="006506D3">
              <w:rPr>
                <w:rFonts w:ascii="Arial" w:hAnsi="Arial" w:cs="Arial"/>
                <w:b w:val="1"/>
                <w:bCs w:val="1"/>
                <w:lang w:val="en-US"/>
              </w:rPr>
              <w:t xml:space="preserve"> (ESA)</w:t>
            </w:r>
            <w:r w:rsidRPr="58E1415D" w:rsidR="00900AC5">
              <w:rPr>
                <w:rFonts w:ascii="Arial" w:hAnsi="Arial" w:cs="Arial"/>
                <w:b w:val="1"/>
                <w:bCs w:val="1"/>
                <w:lang w:val="en-US"/>
              </w:rPr>
              <w:t xml:space="preserve"> </w:t>
            </w:r>
            <w:r w:rsidRPr="58E1415D" w:rsidR="006506D3">
              <w:rPr>
                <w:rFonts w:ascii="Arial" w:hAnsi="Arial" w:cs="Arial"/>
                <w:b w:val="1"/>
                <w:bCs w:val="1"/>
                <w:lang w:val="en-US"/>
              </w:rPr>
              <w:t xml:space="preserve">or Universal Credit and </w:t>
            </w:r>
            <w:r w:rsidRPr="58E1415D" w:rsidR="00900AC5">
              <w:rPr>
                <w:rFonts w:ascii="Arial" w:hAnsi="Arial" w:cs="Arial"/>
                <w:b w:val="1"/>
                <w:bCs w:val="1"/>
                <w:lang w:val="en-US"/>
              </w:rPr>
              <w:t xml:space="preserve">Disability Living </w:t>
            </w:r>
            <w:r w:rsidRPr="58E1415D" w:rsidR="006506D3">
              <w:rPr>
                <w:rFonts w:ascii="Arial" w:hAnsi="Arial" w:cs="Arial"/>
                <w:b w:val="1"/>
                <w:bCs w:val="1"/>
                <w:lang w:val="en-US"/>
              </w:rPr>
              <w:t>or Personal Independence Payment</w:t>
            </w:r>
            <w:r w:rsidRPr="58E1415D" w:rsidR="00CB4CF2">
              <w:rPr>
                <w:rFonts w:ascii="Arial" w:hAnsi="Arial" w:cs="Arial"/>
                <w:b w:val="1"/>
                <w:bCs w:val="1"/>
                <w:lang w:val="en-US"/>
              </w:rPr>
              <w:t>s</w:t>
            </w:r>
            <w:r w:rsidRPr="58E1415D" w:rsidR="006506D3">
              <w:rPr>
                <w:rFonts w:ascii="Arial" w:hAnsi="Arial" w:cs="Arial"/>
                <w:b w:val="1"/>
                <w:bCs w:val="1"/>
                <w:lang w:val="en-US"/>
              </w:rPr>
              <w:t xml:space="preserve"> (PIP) in their own name</w:t>
            </w:r>
          </w:p>
        </w:tc>
        <w:tc>
          <w:tcPr>
            <w:tcW w:w="687" w:type="dxa"/>
            <w:shd w:val="clear" w:color="auto" w:fill="auto"/>
            <w:tcMar/>
          </w:tcPr>
          <w:p w:rsidRPr="00BC0D05" w:rsidR="00900AC5" w:rsidP="00E0418C" w:rsidRDefault="00900AC5" w14:paraId="4759E276" w14:textId="77777777">
            <w:pPr>
              <w:pStyle w:val="Default"/>
              <w:spacing w:after="32"/>
              <w:ind w:left="360"/>
              <w:rPr>
                <w:rFonts w:ascii="Arial" w:hAnsi="Arial" w:cs="Arial"/>
                <w:b/>
              </w:rPr>
            </w:pPr>
          </w:p>
        </w:tc>
      </w:tr>
    </w:tbl>
    <w:p w:rsidRPr="00BC0D05" w:rsidR="005718E7" w:rsidRDefault="005718E7" w14:paraId="7B85BAD0" w14:textId="77777777">
      <w:pPr>
        <w:rPr>
          <w:rFonts w:ascii="Arial" w:hAnsi="Arial" w:cs="Arial"/>
        </w:rPr>
      </w:pPr>
    </w:p>
    <w:p w:rsidR="58E1415D" w:rsidP="58E1415D" w:rsidRDefault="58E1415D" w14:paraId="464C6B03" w14:textId="1F8092F9">
      <w:pPr>
        <w:pStyle w:val="Normal"/>
        <w:jc w:val="both"/>
        <w:rPr>
          <w:rFonts w:ascii="Arial" w:hAnsi="Arial" w:cs="Arial"/>
          <w:b w:val="1"/>
          <w:bCs w:val="1"/>
        </w:rPr>
      </w:pPr>
    </w:p>
    <w:p w:rsidRPr="00BC0D05" w:rsidR="001D5A58" w:rsidP="005146F5" w:rsidRDefault="005718E7" w14:paraId="545CB4FF" w14:textId="77777777">
      <w:pPr>
        <w:jc w:val="both"/>
        <w:rPr>
          <w:rFonts w:ascii="Arial" w:hAnsi="Arial" w:cs="Arial"/>
          <w:b/>
        </w:rPr>
      </w:pPr>
      <w:r w:rsidRPr="00BC0D05">
        <w:rPr>
          <w:rFonts w:ascii="Arial" w:hAnsi="Arial" w:cs="Arial"/>
          <w:b/>
        </w:rPr>
        <w:t>Part 2</w:t>
      </w:r>
      <w:r w:rsidRPr="00BC0D05" w:rsidR="00900AC5">
        <w:rPr>
          <w:rFonts w:ascii="Arial" w:hAnsi="Arial" w:cs="Arial"/>
          <w:b/>
        </w:rPr>
        <w:t xml:space="preserve"> </w:t>
      </w:r>
      <w:r w:rsidR="00DB4C95">
        <w:rPr>
          <w:rFonts w:ascii="Arial" w:hAnsi="Arial" w:cs="Arial"/>
          <w:b/>
        </w:rPr>
        <w:t>Discretionary Bursary</w:t>
      </w:r>
    </w:p>
    <w:p w:rsidRPr="00BC0D05" w:rsidR="00900AC5" w:rsidP="005146F5" w:rsidRDefault="00900AC5" w14:paraId="03988929" w14:textId="77777777">
      <w:pPr>
        <w:jc w:val="both"/>
        <w:rPr>
          <w:rFonts w:ascii="Arial" w:hAnsi="Arial" w:cs="Arial"/>
          <w:b/>
        </w:rPr>
      </w:pPr>
      <w:r w:rsidRPr="00BC0D05">
        <w:rPr>
          <w:rFonts w:ascii="Arial" w:hAnsi="Arial" w:cs="Arial"/>
        </w:rPr>
        <w:t xml:space="preserve">A bursary </w:t>
      </w:r>
      <w:r w:rsidRPr="00BC0D05" w:rsidR="002C2BD9">
        <w:rPr>
          <w:rFonts w:ascii="Arial" w:hAnsi="Arial" w:cs="Arial"/>
        </w:rPr>
        <w:t xml:space="preserve">for books and other equipment required for studies </w:t>
      </w:r>
      <w:r w:rsidRPr="00BC0D05">
        <w:rPr>
          <w:rFonts w:ascii="Arial" w:hAnsi="Arial" w:cs="Arial"/>
        </w:rPr>
        <w:t>is also available to students in the following three groups (please tick)</w:t>
      </w:r>
    </w:p>
    <w:p w:rsidRPr="00BC0D05" w:rsidR="00900AC5" w:rsidP="005718E7" w:rsidRDefault="00900AC5" w14:paraId="0DD29A4D" w14:textId="77777777">
      <w:pPr>
        <w:rPr>
          <w:rFonts w:ascii="Arial" w:hAnsi="Arial" w:cs="Arial"/>
        </w:rPr>
      </w:pPr>
    </w:p>
    <w:tbl>
      <w:tblPr>
        <w:tblW w:w="922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50"/>
        <w:gridCol w:w="672"/>
      </w:tblGrid>
      <w:tr w:rsidRPr="00BC0D05" w:rsidR="00900AC5" w:rsidTr="58E1415D" w14:paraId="4850AE24" w14:textId="77777777">
        <w:tc>
          <w:tcPr>
            <w:tcW w:w="8550" w:type="dxa"/>
            <w:shd w:val="clear" w:color="auto" w:fill="auto"/>
            <w:tcMar/>
          </w:tcPr>
          <w:p w:rsidRPr="00BC0D05" w:rsidR="00900AC5" w:rsidP="00E0418C" w:rsidRDefault="00900AC5" w14:paraId="63763C7C" w14:textId="77777777">
            <w:pPr>
              <w:ind w:left="360"/>
              <w:rPr>
                <w:rFonts w:ascii="Arial" w:hAnsi="Arial" w:cs="Arial"/>
              </w:rPr>
            </w:pPr>
            <w:r w:rsidRPr="00BC0D05">
              <w:rPr>
                <w:rFonts w:ascii="Arial" w:hAnsi="Arial" w:cs="Arial"/>
                <w:b/>
              </w:rPr>
              <w:t>Student Tier A</w:t>
            </w:r>
            <w:r w:rsidRPr="00BC0D05">
              <w:rPr>
                <w:rFonts w:ascii="Arial" w:hAnsi="Arial" w:cs="Arial"/>
              </w:rPr>
              <w:t xml:space="preserve"> – Students who have successfully claimed Free School Meals for the current academic year </w:t>
            </w:r>
            <w:r w:rsidRPr="00BC0D05">
              <w:rPr>
                <w:rFonts w:ascii="Arial" w:hAnsi="Arial" w:cs="Arial"/>
                <w:i/>
                <w:sz w:val="20"/>
                <w:szCs w:val="20"/>
              </w:rPr>
              <w:t>(Evidence:  Local Authority letter/school transition data)</w:t>
            </w:r>
          </w:p>
        </w:tc>
        <w:tc>
          <w:tcPr>
            <w:tcW w:w="672" w:type="dxa"/>
            <w:shd w:val="clear" w:color="auto" w:fill="auto"/>
            <w:tcMar/>
          </w:tcPr>
          <w:p w:rsidRPr="00BC0D05" w:rsidR="00900AC5" w:rsidP="00E0418C" w:rsidRDefault="00900AC5" w14:paraId="49FB49F2" w14:textId="77777777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Pr="00BC0D05" w:rsidR="00900AC5" w:rsidTr="58E1415D" w14:paraId="6549D030" w14:textId="77777777">
        <w:tc>
          <w:tcPr>
            <w:tcW w:w="8550" w:type="dxa"/>
            <w:shd w:val="clear" w:color="auto" w:fill="auto"/>
            <w:tcMar/>
          </w:tcPr>
          <w:p w:rsidRPr="00BC0D05" w:rsidR="00900AC5" w:rsidP="00BC0D05" w:rsidRDefault="00900AC5" w14:paraId="5A358420" w14:textId="77777777">
            <w:pPr>
              <w:ind w:left="360"/>
              <w:rPr>
                <w:rFonts w:ascii="Arial" w:hAnsi="Arial" w:cs="Arial"/>
              </w:rPr>
            </w:pPr>
            <w:r w:rsidRPr="00BC0D05">
              <w:rPr>
                <w:rFonts w:ascii="Arial" w:hAnsi="Arial" w:cs="Arial"/>
                <w:b/>
              </w:rPr>
              <w:t>Student Tier B</w:t>
            </w:r>
            <w:r w:rsidRPr="00BC0D05">
              <w:rPr>
                <w:rFonts w:ascii="Arial" w:hAnsi="Arial" w:cs="Arial"/>
              </w:rPr>
              <w:t xml:space="preserve"> – Students whose home Household income is less than </w:t>
            </w:r>
            <w:r w:rsidRPr="00C95158">
              <w:rPr>
                <w:rFonts w:ascii="Arial" w:hAnsi="Arial" w:cs="Arial"/>
              </w:rPr>
              <w:t>£</w:t>
            </w:r>
            <w:r w:rsidR="00C95158">
              <w:rPr>
                <w:rFonts w:ascii="Arial" w:hAnsi="Arial" w:cs="Arial"/>
              </w:rPr>
              <w:t>20,817</w:t>
            </w:r>
            <w:r w:rsidRPr="00BC0D05">
              <w:rPr>
                <w:rFonts w:ascii="Arial" w:hAnsi="Arial" w:cs="Arial"/>
              </w:rPr>
              <w:t xml:space="preserve"> </w:t>
            </w:r>
            <w:r w:rsidRPr="00BC0D05">
              <w:rPr>
                <w:rFonts w:ascii="Arial" w:hAnsi="Arial" w:cs="Arial"/>
                <w:i/>
                <w:sz w:val="20"/>
                <w:szCs w:val="20"/>
              </w:rPr>
              <w:t>(Evidence: Working Tax Credit annual statement letter from HMRC)</w:t>
            </w:r>
          </w:p>
        </w:tc>
        <w:tc>
          <w:tcPr>
            <w:tcW w:w="672" w:type="dxa"/>
            <w:shd w:val="clear" w:color="auto" w:fill="auto"/>
            <w:tcMar/>
          </w:tcPr>
          <w:p w:rsidRPr="00BC0D05" w:rsidR="00900AC5" w:rsidP="00E0418C" w:rsidRDefault="00900AC5" w14:paraId="521AB2CA" w14:textId="77777777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Pr="00BC0D05" w:rsidR="00900AC5" w:rsidTr="58E1415D" w14:paraId="2E86D492" w14:textId="77777777">
        <w:tc>
          <w:tcPr>
            <w:tcW w:w="8550" w:type="dxa"/>
            <w:shd w:val="clear" w:color="auto" w:fill="auto"/>
            <w:tcMar/>
          </w:tcPr>
          <w:p w:rsidRPr="00BC0D05" w:rsidR="00900AC5" w:rsidP="00C95158" w:rsidRDefault="00900AC5" w14:paraId="5BC4B55A" w14:textId="77777777">
            <w:pPr>
              <w:ind w:left="360"/>
              <w:rPr>
                <w:rFonts w:ascii="Arial" w:hAnsi="Arial" w:cs="Arial"/>
              </w:rPr>
            </w:pPr>
            <w:r w:rsidRPr="00BC0D05">
              <w:rPr>
                <w:rFonts w:ascii="Arial" w:hAnsi="Arial" w:cs="Arial"/>
                <w:b/>
              </w:rPr>
              <w:t>Student Tier C</w:t>
            </w:r>
            <w:r w:rsidRPr="00BC0D05">
              <w:rPr>
                <w:rFonts w:ascii="Arial" w:hAnsi="Arial" w:cs="Arial"/>
              </w:rPr>
              <w:t xml:space="preserve"> - Students whose home Household income is less than </w:t>
            </w:r>
            <w:r w:rsidR="00C95158">
              <w:rPr>
                <w:rFonts w:ascii="Arial" w:hAnsi="Arial" w:cs="Arial"/>
              </w:rPr>
              <w:t>£25,520</w:t>
            </w:r>
            <w:r w:rsidRPr="00BC0D05">
              <w:rPr>
                <w:rFonts w:ascii="Arial" w:hAnsi="Arial" w:cs="Arial"/>
              </w:rPr>
              <w:t xml:space="preserve"> </w:t>
            </w:r>
            <w:r w:rsidRPr="00BC0D05">
              <w:rPr>
                <w:rFonts w:ascii="Arial" w:hAnsi="Arial" w:cs="Arial"/>
                <w:sz w:val="20"/>
                <w:szCs w:val="20"/>
              </w:rPr>
              <w:t>(Evidence: Working Tax Credit annual statement letter from HMRC)</w:t>
            </w:r>
          </w:p>
        </w:tc>
        <w:tc>
          <w:tcPr>
            <w:tcW w:w="672" w:type="dxa"/>
            <w:shd w:val="clear" w:color="auto" w:fill="auto"/>
            <w:tcMar/>
          </w:tcPr>
          <w:p w:rsidRPr="00BC0D05" w:rsidR="00900AC5" w:rsidP="00E0418C" w:rsidRDefault="00900AC5" w14:paraId="246E1776" w14:textId="77777777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Pr="00BC0D05" w:rsidR="005146F5" w:rsidP="58E1415D" w:rsidRDefault="005146F5" w14:paraId="5D556912" w14:noSpellErr="1" w14:textId="77BD8F5E">
      <w:pPr>
        <w:pStyle w:val="Normal"/>
        <w:rPr>
          <w:rFonts w:ascii="Arial" w:hAnsi="Arial" w:cs="Arial"/>
          <w:b w:val="1"/>
          <w:bCs w:val="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6"/>
        <w:gridCol w:w="5146"/>
      </w:tblGrid>
      <w:tr w:rsidRPr="00BC0D05" w:rsidR="005146F5" w:rsidTr="58E1415D" w14:paraId="18CAE479" w14:textId="77777777">
        <w:tc>
          <w:tcPr>
            <w:tcW w:w="4928" w:type="dxa"/>
            <w:shd w:val="clear" w:color="auto" w:fill="auto"/>
            <w:tcMar/>
          </w:tcPr>
          <w:p w:rsidRPr="00BC0D05" w:rsidR="005146F5" w:rsidP="005146F5" w:rsidRDefault="005146F5" w14:paraId="30ACCD2E" w14:textId="77777777">
            <w:pPr>
              <w:rPr>
                <w:rFonts w:ascii="Arial" w:hAnsi="Arial" w:cs="Arial"/>
              </w:rPr>
            </w:pPr>
            <w:r w:rsidRPr="00BC0D05">
              <w:rPr>
                <w:rFonts w:ascii="Arial" w:hAnsi="Arial" w:cs="Arial"/>
              </w:rPr>
              <w:t>Student Signature:</w:t>
            </w:r>
          </w:p>
        </w:tc>
        <w:tc>
          <w:tcPr>
            <w:tcW w:w="5260" w:type="dxa"/>
            <w:shd w:val="clear" w:color="auto" w:fill="auto"/>
            <w:tcMar/>
          </w:tcPr>
          <w:p w:rsidRPr="00BC0D05" w:rsidR="005146F5" w:rsidP="005146F5" w:rsidRDefault="005146F5" w14:paraId="704817ED" w14:textId="77777777">
            <w:pPr>
              <w:rPr>
                <w:rFonts w:ascii="Arial" w:hAnsi="Arial" w:cs="Arial"/>
              </w:rPr>
            </w:pPr>
            <w:r w:rsidRPr="00BC0D05">
              <w:rPr>
                <w:rFonts w:ascii="Arial" w:hAnsi="Arial" w:cs="Arial"/>
              </w:rPr>
              <w:t>Parent/Carer Signature:</w:t>
            </w:r>
          </w:p>
        </w:tc>
      </w:tr>
      <w:tr w:rsidRPr="00BC0D05" w:rsidR="005146F5" w:rsidTr="58E1415D" w14:paraId="0F46A406" w14:textId="77777777">
        <w:trPr>
          <w:trHeight w:val="393"/>
        </w:trPr>
        <w:tc>
          <w:tcPr>
            <w:tcW w:w="4928" w:type="dxa"/>
            <w:shd w:val="clear" w:color="auto" w:fill="auto"/>
            <w:tcMar/>
          </w:tcPr>
          <w:p w:rsidRPr="00BC0D05" w:rsidR="005146F5" w:rsidP="005146F5" w:rsidRDefault="005146F5" w14:paraId="3AABB5B9" w14:textId="77777777">
            <w:pPr>
              <w:rPr>
                <w:rFonts w:ascii="Arial" w:hAnsi="Arial" w:cs="Arial"/>
              </w:rPr>
            </w:pPr>
          </w:p>
          <w:p w:rsidRPr="00BC0D05" w:rsidR="005146F5" w:rsidP="005146F5" w:rsidRDefault="005146F5" w14:paraId="686743C9" w14:textId="77777777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tcMar/>
          </w:tcPr>
          <w:p w:rsidRPr="00BC0D05" w:rsidR="005146F5" w:rsidP="005146F5" w:rsidRDefault="005146F5" w14:paraId="5CA05E18" w14:textId="77777777">
            <w:pPr>
              <w:rPr>
                <w:rFonts w:ascii="Arial" w:hAnsi="Arial" w:cs="Arial"/>
              </w:rPr>
            </w:pPr>
          </w:p>
        </w:tc>
      </w:tr>
    </w:tbl>
    <w:p w:rsidR="58E1415D" w:rsidP="58E1415D" w:rsidRDefault="58E1415D" w14:paraId="6253B5EC" w14:textId="73BC3F20">
      <w:pPr>
        <w:pStyle w:val="Normal"/>
        <w:rPr>
          <w:rFonts w:ascii="Arial" w:hAnsi="Arial" w:cs="Arial"/>
          <w:b w:val="1"/>
          <w:bCs w:val="1"/>
        </w:rPr>
      </w:pPr>
    </w:p>
    <w:p w:rsidR="005146F5" w:rsidP="58E1415D" w:rsidRDefault="005146F5" w14:paraId="1336B543" w14:textId="1114A60C">
      <w:pPr>
        <w:pStyle w:val="Normal"/>
        <w:rPr>
          <w:rFonts w:ascii="Arial" w:hAnsi="Arial" w:cs="Arial"/>
        </w:rPr>
      </w:pPr>
      <w:r w:rsidRPr="58E1415D" w:rsidR="005146F5">
        <w:rPr>
          <w:rFonts w:ascii="Arial" w:hAnsi="Arial" w:cs="Arial"/>
          <w:b w:val="1"/>
          <w:bCs w:val="1"/>
        </w:rPr>
        <w:t xml:space="preserve">We </w:t>
      </w:r>
      <w:r w:rsidRPr="58E1415D" w:rsidR="005146F5">
        <w:rPr>
          <w:rFonts w:ascii="Arial" w:hAnsi="Arial" w:cs="Arial"/>
          <w:b w:val="1"/>
          <w:bCs w:val="1"/>
        </w:rPr>
        <w:t>can not</w:t>
      </w:r>
      <w:r w:rsidRPr="58E1415D" w:rsidR="005146F5">
        <w:rPr>
          <w:rFonts w:ascii="Arial" w:hAnsi="Arial" w:cs="Arial"/>
          <w:b w:val="1"/>
          <w:bCs w:val="1"/>
        </w:rPr>
        <w:t xml:space="preserve"> process your application unless suitable evidence is provided</w:t>
      </w:r>
      <w:r w:rsidRPr="58E1415D" w:rsidR="00BC0D05">
        <w:rPr>
          <w:rFonts w:ascii="Arial" w:hAnsi="Arial" w:cs="Arial"/>
          <w:b w:val="1"/>
          <w:bCs w:val="1"/>
        </w:rPr>
        <w:t xml:space="preserve">. </w:t>
      </w:r>
      <w:r w:rsidRPr="58E1415D" w:rsidR="00BC0D05">
        <w:rPr>
          <w:rFonts w:ascii="Arial" w:hAnsi="Arial" w:cs="Arial"/>
          <w:b w:val="1"/>
          <w:bCs w:val="1"/>
        </w:rPr>
        <w:t>Only original sources of evidence are acceptable by the school at the point of application. These will be returned to you.</w:t>
      </w:r>
      <w:r w:rsidRPr="58E1415D" w:rsidR="6BAAEF00">
        <w:rPr>
          <w:rFonts w:ascii="Arial" w:hAnsi="Arial" w:cs="Arial"/>
          <w:b w:val="1"/>
          <w:bCs w:val="1"/>
        </w:rPr>
        <w:t xml:space="preserve"> </w:t>
      </w:r>
      <w:r w:rsidRPr="58E1415D" w:rsidR="6BAAEF00">
        <w:rPr>
          <w:rFonts w:ascii="Arial" w:hAnsi="Arial" w:cs="Arial"/>
        </w:rPr>
        <w:t>For full details of how funds will be allocated, refer to the 16-19 Bursary Policy on the school website.</w:t>
      </w:r>
    </w:p>
    <w:p w:rsidR="58E1415D" w:rsidP="58E1415D" w:rsidRDefault="58E1415D" w14:paraId="48E74FE6" w14:textId="1FF9BEC8">
      <w:pPr>
        <w:pStyle w:val="Normal"/>
        <w:rPr>
          <w:rFonts w:ascii="Arial" w:hAnsi="Arial" w:cs="Arial"/>
          <w:b w:val="1"/>
          <w:bCs w:val="1"/>
        </w:rPr>
      </w:pPr>
    </w:p>
    <w:sectPr w:rsidRPr="00BC0D05" w:rsidR="002C2BD9" w:rsidSect="00BC0D05">
      <w:pgSz w:w="12240" w:h="15840" w:orient="portrait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431"/>
    <w:multiLevelType w:val="hybridMultilevel"/>
    <w:tmpl w:val="C5E8D810"/>
    <w:lvl w:ilvl="0" w:tplc="08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429E56C6"/>
    <w:multiLevelType w:val="hybridMultilevel"/>
    <w:tmpl w:val="3E0E1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E860E6"/>
    <w:multiLevelType w:val="hybridMultilevel"/>
    <w:tmpl w:val="3CE6D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779264">
    <w:abstractNumId w:val="0"/>
  </w:num>
  <w:num w:numId="2" w16cid:durableId="858422879">
    <w:abstractNumId w:val="1"/>
  </w:num>
  <w:num w:numId="3" w16cid:durableId="87951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E7"/>
    <w:rsid w:val="00063E73"/>
    <w:rsid w:val="001239A3"/>
    <w:rsid w:val="00137FE4"/>
    <w:rsid w:val="00146549"/>
    <w:rsid w:val="001D5A58"/>
    <w:rsid w:val="00227117"/>
    <w:rsid w:val="00241436"/>
    <w:rsid w:val="002C2BD9"/>
    <w:rsid w:val="00347F68"/>
    <w:rsid w:val="00365CA5"/>
    <w:rsid w:val="003775A9"/>
    <w:rsid w:val="003E4C7A"/>
    <w:rsid w:val="003F08B0"/>
    <w:rsid w:val="004544A8"/>
    <w:rsid w:val="005146F5"/>
    <w:rsid w:val="005718E7"/>
    <w:rsid w:val="006371B3"/>
    <w:rsid w:val="006506D3"/>
    <w:rsid w:val="00694322"/>
    <w:rsid w:val="00792A86"/>
    <w:rsid w:val="007E5BBC"/>
    <w:rsid w:val="008B2F97"/>
    <w:rsid w:val="008F642E"/>
    <w:rsid w:val="00900AC5"/>
    <w:rsid w:val="009D6D77"/>
    <w:rsid w:val="00B35923"/>
    <w:rsid w:val="00BC0D05"/>
    <w:rsid w:val="00C95158"/>
    <w:rsid w:val="00CB4CF2"/>
    <w:rsid w:val="00CF7034"/>
    <w:rsid w:val="00D41CB8"/>
    <w:rsid w:val="00DB4C95"/>
    <w:rsid w:val="00E0418C"/>
    <w:rsid w:val="12277AAE"/>
    <w:rsid w:val="151B5794"/>
    <w:rsid w:val="1566B7B2"/>
    <w:rsid w:val="24515275"/>
    <w:rsid w:val="2A872329"/>
    <w:rsid w:val="3F5B6A83"/>
    <w:rsid w:val="449B8AB8"/>
    <w:rsid w:val="4661D23F"/>
    <w:rsid w:val="58E1415D"/>
    <w:rsid w:val="6BAAEF00"/>
    <w:rsid w:val="779C3290"/>
    <w:rsid w:val="7DD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C4159"/>
  <w15:chartTrackingRefBased/>
  <w15:docId w15:val="{66542987-EDD9-41E5-81FC-E9DFDCE1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5718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00AC5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41CB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D41C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3.png" Id="R69ca426eb4f14f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F6AAD8EF41C4086B22FF5F27C59F4" ma:contentTypeVersion="17" ma:contentTypeDescription="Create a new document." ma:contentTypeScope="" ma:versionID="62f96c5ad9e53e3cff80044ff761a92b">
  <xsd:schema xmlns:xsd="http://www.w3.org/2001/XMLSchema" xmlns:xs="http://www.w3.org/2001/XMLSchema" xmlns:p="http://schemas.microsoft.com/office/2006/metadata/properties" xmlns:ns2="4693d815-8b82-494c-a25a-f855aee38bbd" xmlns:ns3="68d91da6-075f-4af8-ba81-787d41cba7a2" targetNamespace="http://schemas.microsoft.com/office/2006/metadata/properties" ma:root="true" ma:fieldsID="6629ef2fcd64a48348dc0773566ff890" ns2:_="" ns3:_="">
    <xsd:import namespace="4693d815-8b82-494c-a25a-f855aee38bbd"/>
    <xsd:import namespace="68d91da6-075f-4af8-ba81-787d41cba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d815-8b82-494c-a25a-f855aee38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b79c8d-99ab-4a1c-ab36-a01472818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1da6-075f-4af8-ba81-787d41cba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ad049-32ea-4f68-ae18-4b65629a6da3}" ma:internalName="TaxCatchAll" ma:showField="CatchAllData" ma:web="68d91da6-075f-4af8-ba81-787d41cba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93d815-8b82-494c-a25a-f855aee38bbd">
      <Terms xmlns="http://schemas.microsoft.com/office/infopath/2007/PartnerControls"/>
    </lcf76f155ced4ddcb4097134ff3c332f>
    <TaxCatchAll xmlns="68d91da6-075f-4af8-ba81-787d41cba7a2" xsi:nil="true"/>
  </documentManagement>
</p:properties>
</file>

<file path=customXml/itemProps1.xml><?xml version="1.0" encoding="utf-8"?>
<ds:datastoreItem xmlns:ds="http://schemas.openxmlformats.org/officeDocument/2006/customXml" ds:itemID="{D6745D25-9AD3-425B-939B-16B533FBE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0453A-97AA-4640-A47E-B48F88A03711}"/>
</file>

<file path=customXml/itemProps3.xml><?xml version="1.0" encoding="utf-8"?>
<ds:datastoreItem xmlns:ds="http://schemas.openxmlformats.org/officeDocument/2006/customXml" ds:itemID="{B8EE9252-BE9B-4E46-8B7A-665FD98400B4}">
  <ds:schemaRefs>
    <ds:schemaRef ds:uri="http://schemas.microsoft.com/office/2006/metadata/properties"/>
    <ds:schemaRef ds:uri="http://schemas.microsoft.com/office/infopath/2007/PartnerControls"/>
    <ds:schemaRef ds:uri="92ea0e2c-7b23-456f-983d-f404a9a7df83"/>
    <ds:schemaRef ds:uri="a44f8b3f-2fe1-4344-afe6-e30bd57ee3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16-19 Bursary Fund - The Bewdley School and Sixth Form Centre</dc:title>
  <dc:subject/>
  <dc:creator>P Ramage</dc:creator>
  <keywords/>
  <dc:description/>
  <lastModifiedBy>Pardeep Kairo</lastModifiedBy>
  <revision>5</revision>
  <lastPrinted>2016-06-13T13:26:00.0000000Z</lastPrinted>
  <dcterms:created xsi:type="dcterms:W3CDTF">2023-07-17T11:04:00.0000000Z</dcterms:created>
  <dcterms:modified xsi:type="dcterms:W3CDTF">2024-09-25T09:41:16.4110191Z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0x010100DC5F6AAD8EF41C4086B22FF5F27C59F4</vt:lpwstr>
  </property>
  <property fmtid="{D5CDD505-2E9C-101B-9397-08002B2CF9AE}" pid="3" name="Order">
    <vt:r8>1333600</vt:r8>
  </property>
  <property fmtid="{D5CDD505-2E9C-101B-9397-08002B2CF9AE}" pid="4" name="MediaServiceImageTags">
    <vt:lpwstr/>
  </property>
</Properties>
</file>